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0FE86" w14:textId="02672474" w:rsidR="00BB31FA" w:rsidRDefault="00BB31FA" w:rsidP="00BB31FA">
      <w:pPr>
        <w:spacing w:after="0" w:line="340" w:lineRule="exact"/>
        <w:jc w:val="center"/>
        <w:rPr>
          <w:rFonts w:ascii="Arial" w:hAnsi="Arial" w:cs="Arial"/>
          <w:b/>
          <w:bCs/>
          <w:sz w:val="28"/>
          <w:szCs w:val="28"/>
          <w:u w:val="single"/>
          <w:lang w:val="es-ES"/>
        </w:rPr>
      </w:pPr>
      <w:r>
        <w:rPr>
          <w:rFonts w:ascii="Arial" w:hAnsi="Arial" w:cs="Arial"/>
          <w:b/>
          <w:bCs/>
          <w:noProof/>
          <w:sz w:val="28"/>
          <w:szCs w:val="28"/>
          <w:u w:val="single"/>
          <w:lang w:val="es-ES"/>
        </w:rPr>
        <w:drawing>
          <wp:anchor distT="0" distB="0" distL="114300" distR="114300" simplePos="0" relativeHeight="251664384" behindDoc="0" locked="0" layoutInCell="1" allowOverlap="1" wp14:anchorId="49EE27BE" wp14:editId="4CE370B6">
            <wp:simplePos x="0" y="0"/>
            <wp:positionH relativeFrom="margin">
              <wp:posOffset>-7620</wp:posOffset>
            </wp:positionH>
            <wp:positionV relativeFrom="margin">
              <wp:posOffset>-480060</wp:posOffset>
            </wp:positionV>
            <wp:extent cx="5400040" cy="3599815"/>
            <wp:effectExtent l="0" t="0" r="0" b="0"/>
            <wp:wrapSquare wrapText="bothSides"/>
            <wp:docPr id="1869763391" name="Imagem 1" descr="Ponte sobre um ri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763391" name="Imagem 1" descr="Ponte sobre um rio&#10;&#10;O conteúdo gerado por IA pode estar incorreto."/>
                    <pic:cNvPicPr/>
                  </pic:nvPicPr>
                  <pic:blipFill>
                    <a:blip r:embed="rId4" cstate="print">
                      <a:extLst>
                        <a:ext uri="{28A0092B-C50C-407E-A947-70E740481C1C}">
                          <a14:useLocalDpi xmlns:a14="http://schemas.microsoft.com/office/drawing/2010/main" val="0"/>
                        </a:ext>
                      </a:extLst>
                    </a:blip>
                    <a:stretch>
                      <a:fillRect/>
                    </a:stretch>
                  </pic:blipFill>
                  <pic:spPr>
                    <a:xfrm>
                      <a:off x="0" y="0"/>
                      <a:ext cx="5400040" cy="3599815"/>
                    </a:xfrm>
                    <a:prstGeom prst="rect">
                      <a:avLst/>
                    </a:prstGeom>
                  </pic:spPr>
                </pic:pic>
              </a:graphicData>
            </a:graphic>
          </wp:anchor>
        </w:drawing>
      </w:r>
    </w:p>
    <w:p w14:paraId="04709D2E" w14:textId="0A5D89ED" w:rsidR="00BB31FA" w:rsidRPr="00BB31FA" w:rsidRDefault="00BB31FA" w:rsidP="00BB31FA">
      <w:pPr>
        <w:spacing w:after="0" w:line="340" w:lineRule="exact"/>
        <w:jc w:val="center"/>
        <w:rPr>
          <w:rFonts w:ascii="Arial" w:hAnsi="Arial" w:cs="Arial"/>
          <w:b/>
          <w:bCs/>
          <w:sz w:val="28"/>
          <w:szCs w:val="28"/>
          <w:u w:val="single"/>
          <w:lang w:val="es-ES"/>
        </w:rPr>
      </w:pPr>
      <w:r w:rsidRPr="00BB31FA">
        <w:rPr>
          <w:rFonts w:ascii="Arial" w:hAnsi="Arial" w:cs="Arial"/>
          <w:b/>
          <w:bCs/>
          <w:sz w:val="28"/>
          <w:szCs w:val="28"/>
          <w:u w:val="single"/>
          <w:lang w:val="es-ES"/>
        </w:rPr>
        <w:t xml:space="preserve">Clara Resorts abre Clara Arte en </w:t>
      </w:r>
      <w:proofErr w:type="spellStart"/>
      <w:r w:rsidRPr="00BB31FA">
        <w:rPr>
          <w:rFonts w:ascii="Arial" w:hAnsi="Arial" w:cs="Arial"/>
          <w:b/>
          <w:bCs/>
          <w:sz w:val="28"/>
          <w:szCs w:val="28"/>
          <w:u w:val="single"/>
          <w:lang w:val="es-ES"/>
        </w:rPr>
        <w:t>Inhotim</w:t>
      </w:r>
      <w:proofErr w:type="spellEnd"/>
    </w:p>
    <w:p w14:paraId="6F4AADC6" w14:textId="77777777" w:rsidR="00BB31FA" w:rsidRPr="00BB31FA" w:rsidRDefault="00BB31FA" w:rsidP="00BB31FA">
      <w:pPr>
        <w:spacing w:after="0" w:line="340" w:lineRule="exact"/>
        <w:jc w:val="center"/>
        <w:rPr>
          <w:rFonts w:ascii="Arial" w:hAnsi="Arial" w:cs="Arial"/>
          <w:sz w:val="22"/>
          <w:szCs w:val="22"/>
          <w:lang w:val="es-ES"/>
        </w:rPr>
      </w:pPr>
    </w:p>
    <w:p w14:paraId="1EF96A63" w14:textId="4CCDB31F" w:rsidR="00BB31FA" w:rsidRPr="00BB31FA" w:rsidRDefault="00BB31FA" w:rsidP="00BB31FA">
      <w:pPr>
        <w:spacing w:after="0" w:line="340" w:lineRule="exact"/>
        <w:jc w:val="center"/>
        <w:rPr>
          <w:rFonts w:ascii="Arial" w:hAnsi="Arial" w:cs="Arial"/>
          <w:i/>
          <w:iCs/>
          <w:sz w:val="22"/>
          <w:szCs w:val="22"/>
          <w:lang w:val="es-ES"/>
        </w:rPr>
      </w:pPr>
      <w:r w:rsidRPr="00BB31FA">
        <w:rPr>
          <w:rFonts w:ascii="Arial" w:hAnsi="Arial" w:cs="Arial"/>
          <w:i/>
          <w:iCs/>
          <w:sz w:val="22"/>
          <w:szCs w:val="22"/>
          <w:lang w:val="es-ES"/>
        </w:rPr>
        <w:t xml:space="preserve">Los huéspedes de la unidad más nueva de Clara Resorts, en </w:t>
      </w:r>
      <w:proofErr w:type="spellStart"/>
      <w:r w:rsidRPr="00BB31FA">
        <w:rPr>
          <w:rFonts w:ascii="Arial" w:hAnsi="Arial" w:cs="Arial"/>
          <w:i/>
          <w:iCs/>
          <w:sz w:val="22"/>
          <w:szCs w:val="22"/>
          <w:lang w:val="es-ES"/>
        </w:rPr>
        <w:t>Brumadinho</w:t>
      </w:r>
      <w:proofErr w:type="spellEnd"/>
      <w:r w:rsidRPr="00BB31FA">
        <w:rPr>
          <w:rFonts w:ascii="Arial" w:hAnsi="Arial" w:cs="Arial"/>
          <w:i/>
          <w:iCs/>
          <w:sz w:val="22"/>
          <w:szCs w:val="22"/>
          <w:lang w:val="es-ES"/>
        </w:rPr>
        <w:t xml:space="preserve"> (MG), tienen acceso directo a uno de los museos de arte contemporáneo abiertos más grandes de América Latina</w:t>
      </w:r>
    </w:p>
    <w:p w14:paraId="61730957" w14:textId="77777777" w:rsidR="00BB31FA" w:rsidRPr="00BB31FA" w:rsidRDefault="00BB31FA" w:rsidP="00BB31FA">
      <w:pPr>
        <w:spacing w:after="0" w:line="340" w:lineRule="exact"/>
        <w:jc w:val="both"/>
        <w:rPr>
          <w:rFonts w:ascii="Arial" w:hAnsi="Arial" w:cs="Arial"/>
          <w:sz w:val="22"/>
          <w:szCs w:val="22"/>
          <w:lang w:val="es-ES"/>
        </w:rPr>
      </w:pPr>
    </w:p>
    <w:p w14:paraId="153A4359" w14:textId="77777777" w:rsidR="00BB31FA" w:rsidRP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La esperada tercera unidad de Clara Resorts, en </w:t>
      </w:r>
      <w:proofErr w:type="spellStart"/>
      <w:r w:rsidRPr="00BB31FA">
        <w:rPr>
          <w:rFonts w:ascii="Arial" w:hAnsi="Arial" w:cs="Arial"/>
          <w:sz w:val="22"/>
          <w:szCs w:val="22"/>
          <w:lang w:val="es-ES"/>
        </w:rPr>
        <w:t>Brumadinho</w:t>
      </w:r>
      <w:proofErr w:type="spellEnd"/>
      <w:r w:rsidRPr="00BB31FA">
        <w:rPr>
          <w:rFonts w:ascii="Arial" w:hAnsi="Arial" w:cs="Arial"/>
          <w:sz w:val="22"/>
          <w:szCs w:val="22"/>
          <w:lang w:val="es-ES"/>
        </w:rPr>
        <w:t xml:space="preserve"> (MG), acaba de abrir sus puertas a huéspedes de todo Brasil y del mundo. Ubicado dentro del Instituto </w:t>
      </w:r>
      <w:proofErr w:type="spellStart"/>
      <w:r w:rsidRPr="00BB31FA">
        <w:rPr>
          <w:rFonts w:ascii="Arial" w:hAnsi="Arial" w:cs="Arial"/>
          <w:sz w:val="22"/>
          <w:szCs w:val="22"/>
          <w:lang w:val="es-ES"/>
        </w:rPr>
        <w:t>Inhotim</w:t>
      </w:r>
      <w:proofErr w:type="spellEnd"/>
      <w:r w:rsidRPr="00BB31FA">
        <w:rPr>
          <w:rFonts w:ascii="Arial" w:hAnsi="Arial" w:cs="Arial"/>
          <w:sz w:val="22"/>
          <w:szCs w:val="22"/>
          <w:lang w:val="es-ES"/>
        </w:rPr>
        <w:t xml:space="preserve">, con acceso gratuito a uno de los museos abiertos de arte contemporáneo más grandes de América Latina, se inauguró oficialmente Clara Arte. El primer hotel de la cadena en Minas Gerais se suma a Dourado e </w:t>
      </w:r>
      <w:proofErr w:type="spellStart"/>
      <w:r w:rsidRPr="00BB31FA">
        <w:rPr>
          <w:rFonts w:ascii="Arial" w:hAnsi="Arial" w:cs="Arial"/>
          <w:sz w:val="22"/>
          <w:szCs w:val="22"/>
          <w:lang w:val="es-ES"/>
        </w:rPr>
        <w:t>Ibiúna</w:t>
      </w:r>
      <w:proofErr w:type="spellEnd"/>
      <w:r w:rsidRPr="00BB31FA">
        <w:rPr>
          <w:rFonts w:ascii="Arial" w:hAnsi="Arial" w:cs="Arial"/>
          <w:sz w:val="22"/>
          <w:szCs w:val="22"/>
          <w:lang w:val="es-ES"/>
        </w:rPr>
        <w:t xml:space="preserve">, ambos en São Paulo, con la misma calidad en infraestructura y servicio que caracterizan al Grupo. </w:t>
      </w:r>
    </w:p>
    <w:p w14:paraId="773660A8" w14:textId="77777777" w:rsidR="00BB31FA" w:rsidRPr="00BB31FA" w:rsidRDefault="00BB31FA" w:rsidP="00BB31FA">
      <w:pPr>
        <w:spacing w:after="0" w:line="340" w:lineRule="exact"/>
        <w:jc w:val="both"/>
        <w:rPr>
          <w:rFonts w:ascii="Arial" w:hAnsi="Arial" w:cs="Arial"/>
          <w:sz w:val="22"/>
          <w:szCs w:val="22"/>
          <w:lang w:val="es-ES"/>
        </w:rPr>
      </w:pPr>
    </w:p>
    <w:p w14:paraId="7C26F720" w14:textId="77777777" w:rsid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“La misión de Clara Resorts es promover experiencias únicas y recuerdos inolvidables. ¿Imaginas, entonces, quedarte y despertar en medio de </w:t>
      </w:r>
      <w:proofErr w:type="spellStart"/>
      <w:r w:rsidRPr="00BB31FA">
        <w:rPr>
          <w:rFonts w:ascii="Arial" w:hAnsi="Arial" w:cs="Arial"/>
          <w:sz w:val="22"/>
          <w:szCs w:val="22"/>
          <w:lang w:val="es-ES"/>
        </w:rPr>
        <w:t>Inhotim</w:t>
      </w:r>
      <w:proofErr w:type="spellEnd"/>
      <w:r w:rsidRPr="00BB31FA">
        <w:rPr>
          <w:rFonts w:ascii="Arial" w:hAnsi="Arial" w:cs="Arial"/>
          <w:sz w:val="22"/>
          <w:szCs w:val="22"/>
          <w:lang w:val="es-ES"/>
        </w:rPr>
        <w:t xml:space="preserve">, con su incomparable colección de arte y el impresionante paisaje de sus jardines? Clara Arte representa la realización de un sueño. No sólo amplía las operaciones de nuestro grupo hotelero, sino que también celebra la unión perfecta entre arte, naturaleza y hospitalidad, reforzando nuestro compromiso con la innovación, la excelencia y la sostenibilidad", afirma la directora ejecutiva </w:t>
      </w:r>
      <w:proofErr w:type="spellStart"/>
      <w:r w:rsidRPr="00BB31FA">
        <w:rPr>
          <w:rFonts w:ascii="Arial" w:hAnsi="Arial" w:cs="Arial"/>
          <w:sz w:val="22"/>
          <w:szCs w:val="22"/>
          <w:lang w:val="es-ES"/>
        </w:rPr>
        <w:t>Taiza</w:t>
      </w:r>
      <w:proofErr w:type="spellEnd"/>
      <w:r w:rsidRPr="00BB31FA">
        <w:rPr>
          <w:rFonts w:ascii="Arial" w:hAnsi="Arial" w:cs="Arial"/>
          <w:sz w:val="22"/>
          <w:szCs w:val="22"/>
          <w:lang w:val="es-ES"/>
        </w:rPr>
        <w:t xml:space="preserve"> </w:t>
      </w:r>
      <w:proofErr w:type="spellStart"/>
      <w:r w:rsidRPr="00BB31FA">
        <w:rPr>
          <w:rFonts w:ascii="Arial" w:hAnsi="Arial" w:cs="Arial"/>
          <w:sz w:val="22"/>
          <w:szCs w:val="22"/>
          <w:lang w:val="es-ES"/>
        </w:rPr>
        <w:t>Krueder</w:t>
      </w:r>
      <w:proofErr w:type="spellEnd"/>
      <w:r w:rsidRPr="00BB31FA">
        <w:rPr>
          <w:rFonts w:ascii="Arial" w:hAnsi="Arial" w:cs="Arial"/>
          <w:sz w:val="22"/>
          <w:szCs w:val="22"/>
          <w:lang w:val="es-ES"/>
        </w:rPr>
        <w:t>.</w:t>
      </w:r>
    </w:p>
    <w:p w14:paraId="1E8B4744" w14:textId="77777777" w:rsidR="00BB31FA" w:rsidRPr="00BB31FA" w:rsidRDefault="00BB31FA" w:rsidP="00BB31FA">
      <w:pPr>
        <w:spacing w:after="0" w:line="340" w:lineRule="exact"/>
        <w:jc w:val="both"/>
        <w:rPr>
          <w:rFonts w:ascii="Arial" w:hAnsi="Arial" w:cs="Arial"/>
          <w:sz w:val="22"/>
          <w:szCs w:val="22"/>
        </w:rPr>
      </w:pPr>
    </w:p>
    <w:p w14:paraId="45728E37" w14:textId="2349A39F" w:rsidR="00BB31FA" w:rsidRP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Según </w:t>
      </w:r>
      <w:proofErr w:type="gramStart"/>
      <w:r w:rsidRPr="00BB31FA">
        <w:rPr>
          <w:rFonts w:ascii="Arial" w:hAnsi="Arial" w:cs="Arial"/>
          <w:sz w:val="22"/>
          <w:szCs w:val="22"/>
          <w:lang w:val="es-ES"/>
        </w:rPr>
        <w:t>el ejecutiv</w:t>
      </w:r>
      <w:r>
        <w:rPr>
          <w:rFonts w:ascii="Arial" w:hAnsi="Arial" w:cs="Arial"/>
          <w:sz w:val="22"/>
          <w:szCs w:val="22"/>
          <w:lang w:val="es-ES"/>
        </w:rPr>
        <w:t>a</w:t>
      </w:r>
      <w:proofErr w:type="gramEnd"/>
      <w:r w:rsidRPr="00BB31FA">
        <w:rPr>
          <w:rFonts w:ascii="Arial" w:hAnsi="Arial" w:cs="Arial"/>
          <w:sz w:val="22"/>
          <w:szCs w:val="22"/>
          <w:lang w:val="es-ES"/>
        </w:rPr>
        <w:t xml:space="preserve">, cada pequeño detalle, desde el </w:t>
      </w:r>
      <w:proofErr w:type="spellStart"/>
      <w:r w:rsidRPr="00BB31FA">
        <w:rPr>
          <w:rFonts w:ascii="Arial" w:hAnsi="Arial" w:cs="Arial"/>
          <w:sz w:val="22"/>
          <w:szCs w:val="22"/>
          <w:lang w:val="es-ES"/>
        </w:rPr>
        <w:t>check</w:t>
      </w:r>
      <w:proofErr w:type="spellEnd"/>
      <w:r w:rsidRPr="00BB31FA">
        <w:rPr>
          <w:rFonts w:ascii="Arial" w:hAnsi="Arial" w:cs="Arial"/>
          <w:sz w:val="22"/>
          <w:szCs w:val="22"/>
          <w:lang w:val="es-ES"/>
        </w:rPr>
        <w:t xml:space="preserve">-in hasta el </w:t>
      </w:r>
      <w:proofErr w:type="spellStart"/>
      <w:r w:rsidRPr="00BB31FA">
        <w:rPr>
          <w:rFonts w:ascii="Arial" w:hAnsi="Arial" w:cs="Arial"/>
          <w:sz w:val="22"/>
          <w:szCs w:val="22"/>
          <w:lang w:val="es-ES"/>
        </w:rPr>
        <w:t>check-out</w:t>
      </w:r>
      <w:proofErr w:type="spellEnd"/>
      <w:r w:rsidRPr="00BB31FA">
        <w:rPr>
          <w:rFonts w:ascii="Arial" w:hAnsi="Arial" w:cs="Arial"/>
          <w:sz w:val="22"/>
          <w:szCs w:val="22"/>
          <w:lang w:val="es-ES"/>
        </w:rPr>
        <w:t xml:space="preserve">, está pensado para garantizar la atención, comodidad y satisfacción del huésped. Y esto no es diferente en Clara Arte. La primera etapa del hotel en </w:t>
      </w:r>
      <w:proofErr w:type="spellStart"/>
      <w:r w:rsidRPr="00BB31FA">
        <w:rPr>
          <w:rFonts w:ascii="Arial" w:hAnsi="Arial" w:cs="Arial"/>
          <w:sz w:val="22"/>
          <w:szCs w:val="22"/>
          <w:lang w:val="es-ES"/>
        </w:rPr>
        <w:t>Inhotim</w:t>
      </w:r>
      <w:proofErr w:type="spellEnd"/>
      <w:r w:rsidRPr="00BB31FA">
        <w:rPr>
          <w:rFonts w:ascii="Arial" w:hAnsi="Arial" w:cs="Arial"/>
          <w:sz w:val="22"/>
          <w:szCs w:val="22"/>
          <w:lang w:val="es-ES"/>
        </w:rPr>
        <w:t xml:space="preserve"> cuenta con 46 </w:t>
      </w:r>
      <w:proofErr w:type="spellStart"/>
      <w:r w:rsidRPr="00BB31FA">
        <w:rPr>
          <w:rFonts w:ascii="Arial" w:hAnsi="Arial" w:cs="Arial"/>
          <w:sz w:val="22"/>
          <w:szCs w:val="22"/>
          <w:lang w:val="es-ES"/>
        </w:rPr>
        <w:t>bungalows</w:t>
      </w:r>
      <w:proofErr w:type="spellEnd"/>
      <w:r w:rsidRPr="00BB31FA">
        <w:rPr>
          <w:rFonts w:ascii="Arial" w:hAnsi="Arial" w:cs="Arial"/>
          <w:sz w:val="22"/>
          <w:szCs w:val="22"/>
          <w:lang w:val="es-ES"/>
        </w:rPr>
        <w:t xml:space="preserve">, piscina climatizada, sauna, spa, dos restaurantes, ludoteca, gimnasio y </w:t>
      </w:r>
      <w:r w:rsidRPr="00BB31FA">
        <w:rPr>
          <w:rFonts w:ascii="Arial" w:hAnsi="Arial" w:cs="Arial"/>
          <w:sz w:val="22"/>
          <w:szCs w:val="22"/>
          <w:lang w:val="es-ES"/>
        </w:rPr>
        <w:lastRenderedPageBreak/>
        <w:t xml:space="preserve">espacio para eventos. “Luego, en una segunda etapa, se construirán más alojamientos, un spa cinematográfico en medio del bosque y la ampliación del centro de eventos. Para 2029, la expectativa es abrir un resort completo con 150 alojamientos, en un área a 700 metros del Instituto”, detalla </w:t>
      </w:r>
      <w:proofErr w:type="spellStart"/>
      <w:r w:rsidRPr="00BB31FA">
        <w:rPr>
          <w:rFonts w:ascii="Arial" w:hAnsi="Arial" w:cs="Arial"/>
          <w:sz w:val="22"/>
          <w:szCs w:val="22"/>
          <w:lang w:val="es-ES"/>
        </w:rPr>
        <w:t>Taiza</w:t>
      </w:r>
      <w:proofErr w:type="spellEnd"/>
      <w:r w:rsidRPr="00BB31FA">
        <w:rPr>
          <w:rFonts w:ascii="Arial" w:hAnsi="Arial" w:cs="Arial"/>
          <w:sz w:val="22"/>
          <w:szCs w:val="22"/>
          <w:lang w:val="es-ES"/>
        </w:rPr>
        <w:t>.</w:t>
      </w:r>
    </w:p>
    <w:p w14:paraId="56C6B46A" w14:textId="77777777" w:rsidR="00BB31FA" w:rsidRPr="00BB31FA" w:rsidRDefault="00BB31FA" w:rsidP="00BB31FA">
      <w:pPr>
        <w:spacing w:after="0" w:line="340" w:lineRule="exact"/>
        <w:jc w:val="both"/>
        <w:rPr>
          <w:rFonts w:ascii="Arial" w:hAnsi="Arial" w:cs="Arial"/>
          <w:sz w:val="22"/>
          <w:szCs w:val="22"/>
          <w:lang w:val="es-ES"/>
        </w:rPr>
      </w:pPr>
    </w:p>
    <w:p w14:paraId="20041795" w14:textId="77777777" w:rsid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Cada uno de los </w:t>
      </w:r>
      <w:proofErr w:type="spellStart"/>
      <w:r w:rsidRPr="00BB31FA">
        <w:rPr>
          <w:rFonts w:ascii="Arial" w:hAnsi="Arial" w:cs="Arial"/>
          <w:sz w:val="22"/>
          <w:szCs w:val="22"/>
          <w:lang w:val="es-ES"/>
        </w:rPr>
        <w:t>bungalows</w:t>
      </w:r>
      <w:proofErr w:type="spellEnd"/>
      <w:r w:rsidRPr="00BB31FA">
        <w:rPr>
          <w:rFonts w:ascii="Arial" w:hAnsi="Arial" w:cs="Arial"/>
          <w:sz w:val="22"/>
          <w:szCs w:val="22"/>
          <w:lang w:val="es-ES"/>
        </w:rPr>
        <w:t xml:space="preserve"> fue diseñado para reflejar la esencia artística del lugar. Todos los alojamientos están equipados con las comodidades que se ofrecen en las habitaciones de otras unidades de Clara Resorts, con cama doble, sofá y el práctico “Baby Cup”, que incluye máquinas Dolce Gusto, microondas, filtro de agua y minibar. En exclusiva en Clara Arte, la novedad es la bañera tallada en esteatita y un balcón con chimenea en todos los </w:t>
      </w:r>
      <w:proofErr w:type="spellStart"/>
      <w:r w:rsidRPr="00BB31FA">
        <w:rPr>
          <w:rFonts w:ascii="Arial" w:hAnsi="Arial" w:cs="Arial"/>
          <w:sz w:val="22"/>
          <w:szCs w:val="22"/>
          <w:lang w:val="es-ES"/>
        </w:rPr>
        <w:t>bungalows</w:t>
      </w:r>
      <w:proofErr w:type="spellEnd"/>
      <w:r w:rsidRPr="00BB31FA">
        <w:rPr>
          <w:rFonts w:ascii="Arial" w:hAnsi="Arial" w:cs="Arial"/>
          <w:sz w:val="22"/>
          <w:szCs w:val="22"/>
          <w:lang w:val="es-ES"/>
        </w:rPr>
        <w:t>.</w:t>
      </w:r>
    </w:p>
    <w:p w14:paraId="161F12B6" w14:textId="77777777" w:rsidR="00BB31FA" w:rsidRPr="00BB31FA" w:rsidRDefault="00BB31FA" w:rsidP="00BB31FA">
      <w:pPr>
        <w:spacing w:after="0" w:line="340" w:lineRule="exact"/>
        <w:jc w:val="both"/>
        <w:rPr>
          <w:rFonts w:ascii="Arial" w:hAnsi="Arial" w:cs="Arial"/>
          <w:sz w:val="22"/>
          <w:szCs w:val="22"/>
        </w:rPr>
      </w:pPr>
    </w:p>
    <w:p w14:paraId="34AB7777" w14:textId="77777777" w:rsidR="00BB31FA" w:rsidRP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Además del acceso directo al Instituto </w:t>
      </w:r>
      <w:proofErr w:type="spellStart"/>
      <w:r w:rsidRPr="00BB31FA">
        <w:rPr>
          <w:rFonts w:ascii="Arial" w:hAnsi="Arial" w:cs="Arial"/>
          <w:sz w:val="22"/>
          <w:szCs w:val="22"/>
          <w:lang w:val="es-ES"/>
        </w:rPr>
        <w:t>Inhotim</w:t>
      </w:r>
      <w:proofErr w:type="spellEnd"/>
      <w:r w:rsidRPr="00BB31FA">
        <w:rPr>
          <w:rFonts w:ascii="Arial" w:hAnsi="Arial" w:cs="Arial"/>
          <w:sz w:val="22"/>
          <w:szCs w:val="22"/>
          <w:lang w:val="es-ES"/>
        </w:rPr>
        <w:t xml:space="preserve"> – con días y horarios exclusivos –, los huéspedes podrán vivir actividades relacionadas con eventos artísticos dentro del propio hotel. “En Clara Arte, nuestros huéspedes tienen la oportunidad de experimentar el arte, a través de la pintura y la música, por ejemplo, en su estado más puro e interactuar con él de una manera única y significativa. Esta experiencia no sólo amplía su bagaje, sino que también crea conexión e inspiración. Queremos que cada estancia esté llena de bienestar”, afirma </w:t>
      </w:r>
      <w:proofErr w:type="spellStart"/>
      <w:r w:rsidRPr="00BB31FA">
        <w:rPr>
          <w:rFonts w:ascii="Arial" w:hAnsi="Arial" w:cs="Arial"/>
          <w:sz w:val="22"/>
          <w:szCs w:val="22"/>
          <w:lang w:val="es-ES"/>
        </w:rPr>
        <w:t>Taiza</w:t>
      </w:r>
      <w:proofErr w:type="spellEnd"/>
      <w:r w:rsidRPr="00BB31FA">
        <w:rPr>
          <w:rFonts w:ascii="Arial" w:hAnsi="Arial" w:cs="Arial"/>
          <w:sz w:val="22"/>
          <w:szCs w:val="22"/>
          <w:lang w:val="es-ES"/>
        </w:rPr>
        <w:t xml:space="preserve">. </w:t>
      </w:r>
    </w:p>
    <w:p w14:paraId="3112E713" w14:textId="77777777" w:rsidR="00BB31FA" w:rsidRPr="00BB31FA" w:rsidRDefault="00BB31FA" w:rsidP="00BB31FA">
      <w:pPr>
        <w:spacing w:after="0" w:line="340" w:lineRule="exact"/>
        <w:jc w:val="both"/>
        <w:rPr>
          <w:rFonts w:ascii="Arial" w:hAnsi="Arial" w:cs="Arial"/>
          <w:sz w:val="22"/>
          <w:szCs w:val="22"/>
          <w:lang w:val="es-ES"/>
        </w:rPr>
      </w:pPr>
    </w:p>
    <w:p w14:paraId="3D378B62" w14:textId="77777777" w:rsidR="00BB31FA" w:rsidRP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Con una completa infraestructura y diversas actividades, los padres pueden estar tranquilos con sus hijos en Clara Arte: formados para ser responsables, atentos y siempre dispuestos a ayudar, los monitores se encargan de garantizar las actividades de ocio y aventura, separando a los niños por grupos de edad. </w:t>
      </w:r>
    </w:p>
    <w:p w14:paraId="16EB1362" w14:textId="77777777" w:rsidR="00BB31FA" w:rsidRPr="00BB31FA" w:rsidRDefault="00BB31FA" w:rsidP="00BB31FA">
      <w:pPr>
        <w:spacing w:after="0" w:line="340" w:lineRule="exact"/>
        <w:jc w:val="both"/>
        <w:rPr>
          <w:rFonts w:ascii="Arial" w:hAnsi="Arial" w:cs="Arial"/>
          <w:sz w:val="22"/>
          <w:szCs w:val="22"/>
          <w:lang w:val="es-ES"/>
        </w:rPr>
      </w:pPr>
    </w:p>
    <w:p w14:paraId="535355D7" w14:textId="77777777" w:rsid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La ludoteca cuenta con juguetes diseñados por el artista Artur </w:t>
      </w:r>
      <w:proofErr w:type="spellStart"/>
      <w:r w:rsidRPr="00BB31FA">
        <w:rPr>
          <w:rFonts w:ascii="Arial" w:hAnsi="Arial" w:cs="Arial"/>
          <w:sz w:val="22"/>
          <w:szCs w:val="22"/>
          <w:lang w:val="es-ES"/>
        </w:rPr>
        <w:t>Lescher</w:t>
      </w:r>
      <w:proofErr w:type="spellEnd"/>
      <w:r w:rsidRPr="00BB31FA">
        <w:rPr>
          <w:rFonts w:ascii="Arial" w:hAnsi="Arial" w:cs="Arial"/>
          <w:sz w:val="22"/>
          <w:szCs w:val="22"/>
          <w:lang w:val="es-ES"/>
        </w:rPr>
        <w:t xml:space="preserve">, quien lleva el arte a un espacio de juego lúdico e interactivo. </w:t>
      </w:r>
      <w:proofErr w:type="spellStart"/>
      <w:r w:rsidRPr="00BB31FA">
        <w:rPr>
          <w:rFonts w:ascii="Arial" w:hAnsi="Arial" w:cs="Arial"/>
          <w:sz w:val="22"/>
          <w:szCs w:val="22"/>
          <w:lang w:val="es-ES"/>
        </w:rPr>
        <w:t>Lescher</w:t>
      </w:r>
      <w:proofErr w:type="spellEnd"/>
      <w:r w:rsidRPr="00BB31FA">
        <w:rPr>
          <w:rFonts w:ascii="Arial" w:hAnsi="Arial" w:cs="Arial"/>
          <w:sz w:val="22"/>
          <w:szCs w:val="22"/>
          <w:lang w:val="es-ES"/>
        </w:rPr>
        <w:t xml:space="preserve"> también está presente en el resto de </w:t>
      </w:r>
      <w:proofErr w:type="gramStart"/>
      <w:r w:rsidRPr="00BB31FA">
        <w:rPr>
          <w:rFonts w:ascii="Arial" w:hAnsi="Arial" w:cs="Arial"/>
          <w:sz w:val="22"/>
          <w:szCs w:val="22"/>
          <w:lang w:val="es-ES"/>
        </w:rPr>
        <w:t>hoteles</w:t>
      </w:r>
      <w:proofErr w:type="gramEnd"/>
      <w:r w:rsidRPr="00BB31FA">
        <w:rPr>
          <w:rFonts w:ascii="Arial" w:hAnsi="Arial" w:cs="Arial"/>
          <w:sz w:val="22"/>
          <w:szCs w:val="22"/>
          <w:lang w:val="es-ES"/>
        </w:rPr>
        <w:t xml:space="preserve"> del Grupo con el programa “O Pequeño </w:t>
      </w:r>
      <w:proofErr w:type="spellStart"/>
      <w:r w:rsidRPr="00BB31FA">
        <w:rPr>
          <w:rFonts w:ascii="Arial" w:hAnsi="Arial" w:cs="Arial"/>
          <w:sz w:val="22"/>
          <w:szCs w:val="22"/>
          <w:lang w:val="es-ES"/>
        </w:rPr>
        <w:t>Colecionador</w:t>
      </w:r>
      <w:proofErr w:type="spellEnd"/>
      <w:r w:rsidRPr="00BB31FA">
        <w:rPr>
          <w:rFonts w:ascii="Arial" w:hAnsi="Arial" w:cs="Arial"/>
          <w:sz w:val="22"/>
          <w:szCs w:val="22"/>
          <w:lang w:val="es-ES"/>
        </w:rPr>
        <w:t>”, que ofrece talleres sobre actividades artísticas, creados en colaboración con el artista. Como novedad para la temporada en los tres hoteles, la iniciativa incluye un carrito móvil que se transforma en una mesa baja con taburetes para actividades como pintar y dibujar, y que alberga una caja con papel, pinceles, lápices y otros materiales para que las personas monten sus propios molinetes.</w:t>
      </w:r>
    </w:p>
    <w:p w14:paraId="23513B46" w14:textId="77777777" w:rsidR="00BB31FA" w:rsidRPr="00BB31FA" w:rsidRDefault="00BB31FA" w:rsidP="00BB31FA">
      <w:pPr>
        <w:spacing w:after="0" w:line="340" w:lineRule="exact"/>
        <w:jc w:val="both"/>
        <w:rPr>
          <w:rFonts w:ascii="Arial" w:hAnsi="Arial" w:cs="Arial"/>
          <w:sz w:val="22"/>
          <w:szCs w:val="22"/>
        </w:rPr>
      </w:pPr>
    </w:p>
    <w:p w14:paraId="795EF496" w14:textId="77777777" w:rsidR="00BB31FA" w:rsidRP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En la construcción de Clara Arte se dio prioridad a la contratación de proveedores y prestadores de servicios de Minas Gerais, en todas las etapas de la obra, incluidos el estudio de arquitectura, carpinteros, paisajistas y otros profesionales, todos ellos talentos y empresas de referencia en el estado. “Además de fomentar la sostenibilidad y la preservación del medio ambiente, invertimos en las comunidades que rodean nuestros proyectos. Y, con ello, contribuimos al fortalecimiento económico y la calidad </w:t>
      </w:r>
      <w:r w:rsidRPr="00BB31FA">
        <w:rPr>
          <w:rFonts w:ascii="Arial" w:hAnsi="Arial" w:cs="Arial"/>
          <w:sz w:val="22"/>
          <w:szCs w:val="22"/>
          <w:lang w:val="es-ES"/>
        </w:rPr>
        <w:lastRenderedPageBreak/>
        <w:t>de vida de la población local, promoviendo una relación de colaboración y respeto mutuo”, destaca el CEO.</w:t>
      </w:r>
    </w:p>
    <w:p w14:paraId="4ADA1A80" w14:textId="77777777" w:rsidR="00BB31FA" w:rsidRPr="00BB31FA" w:rsidRDefault="00BB31FA" w:rsidP="00BB31FA">
      <w:pPr>
        <w:spacing w:after="0" w:line="340" w:lineRule="exact"/>
        <w:jc w:val="both"/>
        <w:rPr>
          <w:rFonts w:ascii="Arial" w:hAnsi="Arial" w:cs="Arial"/>
          <w:sz w:val="22"/>
          <w:szCs w:val="22"/>
          <w:lang w:val="es-ES"/>
        </w:rPr>
      </w:pPr>
    </w:p>
    <w:p w14:paraId="2C376BA8" w14:textId="77777777" w:rsid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En otra demostración más de este compromiso con la comunidad de Minas Gerais, Clara Resorts firmó una asociación exclusiva con el renombrado chef Leo Paixão, conocido por su fuerte presencia en la escena culinaria de Belo Horizonte y propietario de restaurantes galardonados en la ciudad. "La cocina minera tiene un encanto especial y queremos llevar esa riqueza de sabores y tradiciones a los huéspedes de Clara, ofreciendo una experiencia que combine autenticidad e innovación", comenta Paixão.</w:t>
      </w:r>
    </w:p>
    <w:p w14:paraId="1E9BFBBA" w14:textId="77777777" w:rsidR="00BB31FA" w:rsidRPr="00BB31FA" w:rsidRDefault="00BB31FA" w:rsidP="00BB31FA">
      <w:pPr>
        <w:spacing w:after="0" w:line="340" w:lineRule="exact"/>
        <w:jc w:val="both"/>
        <w:rPr>
          <w:rFonts w:ascii="Arial" w:hAnsi="Arial" w:cs="Arial"/>
          <w:sz w:val="22"/>
          <w:szCs w:val="22"/>
        </w:rPr>
      </w:pPr>
    </w:p>
    <w:p w14:paraId="67B8A325" w14:textId="77777777" w:rsidR="00BB31FA" w:rsidRP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La colaboración del chef minero con Clara Arte comenzó desde la apertura del hotel, con un menú de snacks exclusivos para el </w:t>
      </w:r>
      <w:proofErr w:type="spellStart"/>
      <w:r w:rsidRPr="00BB31FA">
        <w:rPr>
          <w:rFonts w:ascii="Arial" w:hAnsi="Arial" w:cs="Arial"/>
          <w:sz w:val="22"/>
          <w:szCs w:val="22"/>
          <w:lang w:val="es-ES"/>
        </w:rPr>
        <w:t>food</w:t>
      </w:r>
      <w:proofErr w:type="spellEnd"/>
      <w:r w:rsidRPr="00BB31FA">
        <w:rPr>
          <w:rFonts w:ascii="Arial" w:hAnsi="Arial" w:cs="Arial"/>
          <w:sz w:val="22"/>
          <w:szCs w:val="22"/>
          <w:lang w:val="es-ES"/>
        </w:rPr>
        <w:t xml:space="preserve"> hall y platos de autor en el buffet. Para 2025, Paixão ampliará sus operaciones en el restaurante a la carta, ofreciendo un menú sofisticado e inmersivo. El chef Gabriel </w:t>
      </w:r>
      <w:proofErr w:type="spellStart"/>
      <w:r w:rsidRPr="00BB31FA">
        <w:rPr>
          <w:rFonts w:ascii="Arial" w:hAnsi="Arial" w:cs="Arial"/>
          <w:sz w:val="22"/>
          <w:szCs w:val="22"/>
          <w:lang w:val="es-ES"/>
        </w:rPr>
        <w:t>Sodré</w:t>
      </w:r>
      <w:proofErr w:type="spellEnd"/>
      <w:r w:rsidRPr="00BB31FA">
        <w:rPr>
          <w:rFonts w:ascii="Arial" w:hAnsi="Arial" w:cs="Arial"/>
          <w:sz w:val="22"/>
          <w:szCs w:val="22"/>
          <w:lang w:val="es-ES"/>
        </w:rPr>
        <w:t xml:space="preserve">, que ya formaba parte del equipo de Paixão, fue elegido para gestionar el día a día del hotel, reforzando el vínculo con la cultura de Minas Gerais y las características de los platos ofrecidos.  </w:t>
      </w:r>
    </w:p>
    <w:p w14:paraId="3157A4C0" w14:textId="77777777" w:rsidR="00BB31FA" w:rsidRPr="00BB31FA" w:rsidRDefault="00BB31FA" w:rsidP="00BB31FA">
      <w:pPr>
        <w:spacing w:after="0" w:line="340" w:lineRule="exact"/>
        <w:jc w:val="both"/>
        <w:rPr>
          <w:rFonts w:ascii="Arial" w:hAnsi="Arial" w:cs="Arial"/>
          <w:sz w:val="22"/>
          <w:szCs w:val="22"/>
          <w:lang w:val="es-ES"/>
        </w:rPr>
      </w:pPr>
    </w:p>
    <w:p w14:paraId="0A581938" w14:textId="5983F502" w:rsidR="00BB31FA" w:rsidRP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Para reservaciones y más información sobre Clara Arte, haga </w:t>
      </w:r>
      <w:hyperlink r:id="rId5" w:history="1">
        <w:r w:rsidRPr="00BB31FA">
          <w:rPr>
            <w:rStyle w:val="Hyperlink"/>
            <w:rFonts w:ascii="Arial" w:hAnsi="Arial" w:cs="Arial"/>
            <w:sz w:val="22"/>
            <w:szCs w:val="22"/>
            <w:lang w:val="es-ES"/>
          </w:rPr>
          <w:t>clic aquí</w:t>
        </w:r>
      </w:hyperlink>
      <w:r w:rsidRPr="00BB31FA">
        <w:rPr>
          <w:rFonts w:ascii="Arial" w:hAnsi="Arial" w:cs="Arial"/>
          <w:sz w:val="22"/>
          <w:szCs w:val="22"/>
          <w:lang w:val="es-ES"/>
        </w:rPr>
        <w:t>.</w:t>
      </w:r>
    </w:p>
    <w:p w14:paraId="70CC270C" w14:textId="77777777" w:rsidR="00BB31FA" w:rsidRPr="00BB31FA" w:rsidRDefault="00BB31FA" w:rsidP="00BB31FA">
      <w:pPr>
        <w:spacing w:after="0" w:line="340" w:lineRule="exact"/>
        <w:jc w:val="both"/>
        <w:rPr>
          <w:rFonts w:ascii="Arial" w:hAnsi="Arial" w:cs="Arial"/>
          <w:sz w:val="22"/>
          <w:szCs w:val="22"/>
          <w:lang w:val="es-ES"/>
        </w:rPr>
      </w:pPr>
    </w:p>
    <w:p w14:paraId="6302EFEB" w14:textId="77777777" w:rsidR="00BB31FA" w:rsidRPr="00BB31FA" w:rsidRDefault="00BB31FA" w:rsidP="00BB31FA">
      <w:pPr>
        <w:spacing w:after="0" w:line="340" w:lineRule="exact"/>
        <w:jc w:val="center"/>
        <w:rPr>
          <w:rFonts w:ascii="Arial" w:hAnsi="Arial" w:cs="Arial"/>
          <w:b/>
          <w:bCs/>
          <w:sz w:val="22"/>
          <w:szCs w:val="22"/>
          <w:u w:val="single"/>
          <w:lang w:val="es-ES"/>
        </w:rPr>
      </w:pPr>
      <w:r w:rsidRPr="00BB31FA">
        <w:rPr>
          <w:rFonts w:ascii="Arial" w:hAnsi="Arial" w:cs="Arial"/>
          <w:b/>
          <w:bCs/>
          <w:sz w:val="22"/>
          <w:szCs w:val="22"/>
          <w:u w:val="single"/>
          <w:lang w:val="es-ES"/>
        </w:rPr>
        <w:t>Acerca de Clara Resorts</w:t>
      </w:r>
    </w:p>
    <w:p w14:paraId="02BAEE41" w14:textId="77777777" w:rsidR="00BB31FA" w:rsidRPr="00BB31FA" w:rsidRDefault="00BB31FA" w:rsidP="00BB31FA">
      <w:pPr>
        <w:spacing w:after="0" w:line="340" w:lineRule="exact"/>
        <w:jc w:val="both"/>
        <w:rPr>
          <w:rFonts w:ascii="Arial" w:hAnsi="Arial" w:cs="Arial"/>
          <w:sz w:val="22"/>
          <w:szCs w:val="22"/>
          <w:lang w:val="es-ES"/>
        </w:rPr>
      </w:pPr>
    </w:p>
    <w:p w14:paraId="5852EBF5" w14:textId="77777777" w:rsid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Con 24 años de experiencia, el Grupo Clara Resorts cuenta con tres unidades: Clara Dourado Resort, en Dourado (SP), elegido por tres años consecutivos como “Mejor Hotel de Brasil y América del Sur para Familias”, por el sitio TripAdvisor; el Clara </w:t>
      </w:r>
      <w:proofErr w:type="spellStart"/>
      <w:r w:rsidRPr="00BB31FA">
        <w:rPr>
          <w:rFonts w:ascii="Arial" w:hAnsi="Arial" w:cs="Arial"/>
          <w:sz w:val="22"/>
          <w:szCs w:val="22"/>
          <w:lang w:val="es-ES"/>
        </w:rPr>
        <w:t>Ibiúna</w:t>
      </w:r>
      <w:proofErr w:type="spellEnd"/>
      <w:r w:rsidRPr="00BB31FA">
        <w:rPr>
          <w:rFonts w:ascii="Arial" w:hAnsi="Arial" w:cs="Arial"/>
          <w:sz w:val="22"/>
          <w:szCs w:val="22"/>
          <w:lang w:val="es-ES"/>
        </w:rPr>
        <w:t xml:space="preserve"> Resort, en </w:t>
      </w:r>
      <w:proofErr w:type="spellStart"/>
      <w:r w:rsidRPr="00BB31FA">
        <w:rPr>
          <w:rFonts w:ascii="Arial" w:hAnsi="Arial" w:cs="Arial"/>
          <w:sz w:val="22"/>
          <w:szCs w:val="22"/>
          <w:lang w:val="es-ES"/>
        </w:rPr>
        <w:t>Ibiúna</w:t>
      </w:r>
      <w:proofErr w:type="spellEnd"/>
      <w:r w:rsidRPr="00BB31FA">
        <w:rPr>
          <w:rFonts w:ascii="Arial" w:hAnsi="Arial" w:cs="Arial"/>
          <w:sz w:val="22"/>
          <w:szCs w:val="22"/>
          <w:lang w:val="es-ES"/>
        </w:rPr>
        <w:t xml:space="preserve"> (SP), seleccionado como “Mejor Hotel con Proyecto de Sostenibilidad por </w:t>
      </w:r>
      <w:proofErr w:type="spellStart"/>
      <w:r w:rsidRPr="00BB31FA">
        <w:rPr>
          <w:rFonts w:ascii="Arial" w:hAnsi="Arial" w:cs="Arial"/>
          <w:sz w:val="22"/>
          <w:szCs w:val="22"/>
          <w:lang w:val="es-ES"/>
        </w:rPr>
        <w:t>Hotéis</w:t>
      </w:r>
      <w:proofErr w:type="spellEnd"/>
      <w:r w:rsidRPr="00BB31FA">
        <w:rPr>
          <w:rFonts w:ascii="Arial" w:hAnsi="Arial" w:cs="Arial"/>
          <w:sz w:val="22"/>
          <w:szCs w:val="22"/>
          <w:lang w:val="es-ES"/>
        </w:rPr>
        <w:t xml:space="preserve"> de Luxo Brasil”, en 2023; y, desde diciembre de 2024, también Clara Arte, en </w:t>
      </w:r>
      <w:proofErr w:type="spellStart"/>
      <w:r w:rsidRPr="00BB31FA">
        <w:rPr>
          <w:rFonts w:ascii="Arial" w:hAnsi="Arial" w:cs="Arial"/>
          <w:sz w:val="22"/>
          <w:szCs w:val="22"/>
          <w:lang w:val="es-ES"/>
        </w:rPr>
        <w:t>Brumadinho</w:t>
      </w:r>
      <w:proofErr w:type="spellEnd"/>
      <w:r w:rsidRPr="00BB31FA">
        <w:rPr>
          <w:rFonts w:ascii="Arial" w:hAnsi="Arial" w:cs="Arial"/>
          <w:sz w:val="22"/>
          <w:szCs w:val="22"/>
          <w:lang w:val="es-ES"/>
        </w:rPr>
        <w:t xml:space="preserve"> (MG), dentro del Instituto </w:t>
      </w:r>
      <w:proofErr w:type="spellStart"/>
      <w:r w:rsidRPr="00BB31FA">
        <w:rPr>
          <w:rFonts w:ascii="Arial" w:hAnsi="Arial" w:cs="Arial"/>
          <w:sz w:val="22"/>
          <w:szCs w:val="22"/>
          <w:lang w:val="es-ES"/>
        </w:rPr>
        <w:t>Inhotim</w:t>
      </w:r>
      <w:proofErr w:type="spellEnd"/>
      <w:r w:rsidRPr="00BB31FA">
        <w:rPr>
          <w:rFonts w:ascii="Arial" w:hAnsi="Arial" w:cs="Arial"/>
          <w:sz w:val="22"/>
          <w:szCs w:val="22"/>
          <w:lang w:val="es-ES"/>
        </w:rPr>
        <w:t>.</w:t>
      </w:r>
    </w:p>
    <w:p w14:paraId="787B68F4" w14:textId="77777777" w:rsidR="00BB31FA" w:rsidRPr="00BB31FA" w:rsidRDefault="00BB31FA" w:rsidP="00BB31FA">
      <w:pPr>
        <w:spacing w:after="0" w:line="340" w:lineRule="exact"/>
        <w:jc w:val="both"/>
        <w:rPr>
          <w:rFonts w:ascii="Arial" w:hAnsi="Arial" w:cs="Arial"/>
          <w:sz w:val="22"/>
          <w:szCs w:val="22"/>
        </w:rPr>
      </w:pPr>
    </w:p>
    <w:p w14:paraId="65F912BC" w14:textId="77777777" w:rsidR="00BB31FA" w:rsidRPr="00BB31FA" w:rsidRDefault="00BB31FA" w:rsidP="00BB31FA">
      <w:pPr>
        <w:spacing w:after="0" w:line="340" w:lineRule="exact"/>
        <w:jc w:val="both"/>
        <w:rPr>
          <w:rFonts w:ascii="Arial" w:hAnsi="Arial" w:cs="Arial"/>
          <w:sz w:val="22"/>
          <w:szCs w:val="22"/>
          <w:lang w:val="es-ES"/>
        </w:rPr>
      </w:pPr>
      <w:r w:rsidRPr="00BB31FA">
        <w:rPr>
          <w:rFonts w:ascii="Arial" w:hAnsi="Arial" w:cs="Arial"/>
          <w:sz w:val="22"/>
          <w:szCs w:val="22"/>
          <w:lang w:val="es-ES"/>
        </w:rPr>
        <w:t xml:space="preserve">El Grupo también es ganador del Premio </w:t>
      </w:r>
      <w:proofErr w:type="spellStart"/>
      <w:r w:rsidRPr="00BB31FA">
        <w:rPr>
          <w:rFonts w:ascii="Arial" w:hAnsi="Arial" w:cs="Arial"/>
          <w:sz w:val="22"/>
          <w:szCs w:val="22"/>
          <w:lang w:val="es-ES"/>
        </w:rPr>
        <w:t>Braztoa</w:t>
      </w:r>
      <w:proofErr w:type="spellEnd"/>
      <w:r w:rsidRPr="00BB31FA">
        <w:rPr>
          <w:rFonts w:ascii="Arial" w:hAnsi="Arial" w:cs="Arial"/>
          <w:sz w:val="22"/>
          <w:szCs w:val="22"/>
          <w:lang w:val="es-ES"/>
        </w:rPr>
        <w:t xml:space="preserve"> a la Sostenibilidad en Alojamiento 2019/2020 con el Proyecto Clara Verde, que implementó varias iniciativas que fomentan la sostenibilidad tanto en la comunidad local como en huéspedes y empleados, haciendo más ecológicos los procesos internos y siendo un ejemplo en Brasil de una industria hotelera consciente y sostenible.</w:t>
      </w:r>
    </w:p>
    <w:p w14:paraId="1F50A917" w14:textId="77777777" w:rsidR="00BB31FA" w:rsidRPr="00BB31FA" w:rsidRDefault="00BB31FA" w:rsidP="00BB31FA">
      <w:pPr>
        <w:spacing w:after="0" w:line="340" w:lineRule="exact"/>
        <w:jc w:val="both"/>
        <w:rPr>
          <w:rFonts w:ascii="Arial" w:hAnsi="Arial" w:cs="Arial"/>
          <w:sz w:val="22"/>
          <w:szCs w:val="22"/>
          <w:lang w:val="es-ES"/>
        </w:rPr>
      </w:pPr>
    </w:p>
    <w:p w14:paraId="74739551" w14:textId="77777777" w:rsidR="00BB31FA" w:rsidRPr="00BB31FA" w:rsidRDefault="00BB31FA" w:rsidP="00BB31FA">
      <w:pPr>
        <w:spacing w:after="0" w:line="340" w:lineRule="exact"/>
        <w:jc w:val="both"/>
        <w:rPr>
          <w:rFonts w:ascii="Arial" w:hAnsi="Arial" w:cs="Arial"/>
          <w:sz w:val="22"/>
          <w:szCs w:val="22"/>
        </w:rPr>
      </w:pPr>
      <w:r w:rsidRPr="00BB31FA">
        <w:rPr>
          <w:rFonts w:ascii="Arial" w:hAnsi="Arial" w:cs="Arial"/>
          <w:sz w:val="22"/>
          <w:szCs w:val="22"/>
          <w:lang w:val="es-ES"/>
        </w:rPr>
        <w:t>Siga a Clara Resorts en las redes sociales:</w:t>
      </w:r>
    </w:p>
    <w:p w14:paraId="4363E0F1" w14:textId="77777777" w:rsidR="00BB31FA" w:rsidRDefault="00BB31FA" w:rsidP="00BB31FA">
      <w:pPr>
        <w:spacing w:after="0" w:line="340" w:lineRule="exact"/>
        <w:rPr>
          <w:rFonts w:ascii="Arial" w:hAnsi="Arial" w:cs="Arial"/>
        </w:rPr>
      </w:pPr>
      <w:r w:rsidRPr="00BA0C0D">
        <w:rPr>
          <w:rFonts w:ascii="Arial" w:hAnsi="Arial" w:cs="Arial"/>
          <w:noProof/>
        </w:rPr>
        <w:drawing>
          <wp:anchor distT="0" distB="0" distL="114300" distR="114300" simplePos="0" relativeHeight="251663360" behindDoc="0" locked="0" layoutInCell="1" allowOverlap="1" wp14:anchorId="69B95B22" wp14:editId="6D0AA832">
            <wp:simplePos x="0" y="0"/>
            <wp:positionH relativeFrom="column">
              <wp:posOffset>1464945</wp:posOffset>
            </wp:positionH>
            <wp:positionV relativeFrom="paragraph">
              <wp:posOffset>70485</wp:posOffset>
            </wp:positionV>
            <wp:extent cx="316230" cy="316230"/>
            <wp:effectExtent l="0" t="0" r="7620" b="7620"/>
            <wp:wrapSquare wrapText="bothSides"/>
            <wp:docPr id="47954462" name="Imagem 10"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ogotipo&#10;&#10;Descrição gerada automaticament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6230" cy="3162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0C0D">
        <w:rPr>
          <w:rFonts w:ascii="Arial" w:hAnsi="Arial" w:cs="Arial"/>
          <w:noProof/>
        </w:rPr>
        <w:drawing>
          <wp:anchor distT="0" distB="0" distL="114300" distR="114300" simplePos="0" relativeHeight="251662336" behindDoc="0" locked="0" layoutInCell="1" allowOverlap="1" wp14:anchorId="5F3BACEC" wp14:editId="0F65BAB2">
            <wp:simplePos x="0" y="0"/>
            <wp:positionH relativeFrom="column">
              <wp:posOffset>1076325</wp:posOffset>
            </wp:positionH>
            <wp:positionV relativeFrom="paragraph">
              <wp:posOffset>55245</wp:posOffset>
            </wp:positionV>
            <wp:extent cx="354330" cy="354330"/>
            <wp:effectExtent l="0" t="0" r="7620" b="7620"/>
            <wp:wrapSquare wrapText="bothSides"/>
            <wp:docPr id="651761063" name="Imagem 13"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youtub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4330" cy="354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0C0D">
        <w:rPr>
          <w:rFonts w:ascii="Arial" w:hAnsi="Arial" w:cs="Arial"/>
          <w:noProof/>
        </w:rPr>
        <w:drawing>
          <wp:anchor distT="0" distB="0" distL="114300" distR="114300" simplePos="0" relativeHeight="251661312" behindDoc="0" locked="0" layoutInCell="1" allowOverlap="1" wp14:anchorId="4CB7F3CA" wp14:editId="48105DE8">
            <wp:simplePos x="0" y="0"/>
            <wp:positionH relativeFrom="column">
              <wp:posOffset>748665</wp:posOffset>
            </wp:positionH>
            <wp:positionV relativeFrom="paragraph">
              <wp:posOffset>62865</wp:posOffset>
            </wp:positionV>
            <wp:extent cx="297180" cy="297180"/>
            <wp:effectExtent l="0" t="0" r="7620" b="7620"/>
            <wp:wrapSquare wrapText="bothSides"/>
            <wp:docPr id="166678246" name="Imagem 12" descr="fb_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b_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0C0D">
        <w:rPr>
          <w:rFonts w:ascii="Arial" w:hAnsi="Arial" w:cs="Arial"/>
          <w:noProof/>
        </w:rPr>
        <w:drawing>
          <wp:anchor distT="0" distB="0" distL="114300" distR="114300" simplePos="0" relativeHeight="251659264" behindDoc="0" locked="0" layoutInCell="1" allowOverlap="1" wp14:anchorId="36EF58BC" wp14:editId="172BFAC4">
            <wp:simplePos x="0" y="0"/>
            <wp:positionH relativeFrom="margin">
              <wp:posOffset>358140</wp:posOffset>
            </wp:positionH>
            <wp:positionV relativeFrom="paragraph">
              <wp:posOffset>6985</wp:posOffset>
            </wp:positionV>
            <wp:extent cx="396240" cy="350520"/>
            <wp:effectExtent l="0" t="0" r="3810" b="0"/>
            <wp:wrapSquare wrapText="bothSides"/>
            <wp:docPr id="1853706689" name="Imagem 14" descr="Uma imagem contendo desenh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Uma imagem contendo desenho&#10;&#10;Descrição gerada automaticament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2956" r="22783" b="9508"/>
                    <a:stretch/>
                  </pic:blipFill>
                  <pic:spPr bwMode="auto">
                    <a:xfrm>
                      <a:off x="0" y="0"/>
                      <a:ext cx="396240" cy="350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A0C0D">
        <w:rPr>
          <w:rFonts w:ascii="Arial" w:hAnsi="Arial" w:cs="Arial"/>
          <w:noProof/>
        </w:rPr>
        <w:drawing>
          <wp:anchor distT="0" distB="0" distL="114300" distR="114300" simplePos="0" relativeHeight="251660288" behindDoc="0" locked="0" layoutInCell="1" allowOverlap="1" wp14:anchorId="0D3FFC36" wp14:editId="0C6A8205">
            <wp:simplePos x="0" y="0"/>
            <wp:positionH relativeFrom="leftMargin">
              <wp:posOffset>1043305</wp:posOffset>
            </wp:positionH>
            <wp:positionV relativeFrom="paragraph">
              <wp:posOffset>55245</wp:posOffset>
            </wp:positionV>
            <wp:extent cx="425450" cy="323850"/>
            <wp:effectExtent l="0" t="0" r="0" b="0"/>
            <wp:wrapSquare wrapText="bothSides"/>
            <wp:docPr id="1721522808" name="Imagem 9" descr="inst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nstagra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545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0C0D">
        <w:rPr>
          <w:rFonts w:ascii="Arial" w:hAnsi="Arial" w:cs="Arial"/>
        </w:rPr>
        <w:br/>
      </w:r>
    </w:p>
    <w:p w14:paraId="06A055C4" w14:textId="77777777" w:rsidR="0039512D" w:rsidRDefault="0039512D"/>
    <w:sectPr w:rsidR="0039512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1FA"/>
    <w:rsid w:val="002128E1"/>
    <w:rsid w:val="00267765"/>
    <w:rsid w:val="0039512D"/>
    <w:rsid w:val="006C25DA"/>
    <w:rsid w:val="00813233"/>
    <w:rsid w:val="00937AF0"/>
    <w:rsid w:val="00BB31FA"/>
    <w:rsid w:val="00FC62B1"/>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3567F"/>
  <w15:chartTrackingRefBased/>
  <w15:docId w15:val="{515101C3-75F4-4067-8550-80C23258B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t-BR"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BB31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BB31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BB31F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BB31F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BB31F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BB31F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BB31F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BB31F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BB31FA"/>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B31FA"/>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BB31FA"/>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BB31FA"/>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BB31FA"/>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BB31FA"/>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BB31FA"/>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BB31FA"/>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BB31FA"/>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BB31FA"/>
    <w:rPr>
      <w:rFonts w:eastAsiaTheme="majorEastAsia" w:cstheme="majorBidi"/>
      <w:color w:val="272727" w:themeColor="text1" w:themeTint="D8"/>
    </w:rPr>
  </w:style>
  <w:style w:type="paragraph" w:styleId="Ttulo">
    <w:name w:val="Title"/>
    <w:basedOn w:val="Normal"/>
    <w:next w:val="Normal"/>
    <w:link w:val="TtuloChar"/>
    <w:uiPriority w:val="10"/>
    <w:qFormat/>
    <w:rsid w:val="00BB31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BB31F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BB31FA"/>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BB31FA"/>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BB31FA"/>
    <w:pPr>
      <w:spacing w:before="160"/>
      <w:jc w:val="center"/>
    </w:pPr>
    <w:rPr>
      <w:i/>
      <w:iCs/>
      <w:color w:val="404040" w:themeColor="text1" w:themeTint="BF"/>
    </w:rPr>
  </w:style>
  <w:style w:type="character" w:customStyle="1" w:styleId="CitaoChar">
    <w:name w:val="Citação Char"/>
    <w:basedOn w:val="Fontepargpadro"/>
    <w:link w:val="Citao"/>
    <w:uiPriority w:val="29"/>
    <w:rsid w:val="00BB31FA"/>
    <w:rPr>
      <w:i/>
      <w:iCs/>
      <w:color w:val="404040" w:themeColor="text1" w:themeTint="BF"/>
    </w:rPr>
  </w:style>
  <w:style w:type="paragraph" w:styleId="PargrafodaLista">
    <w:name w:val="List Paragraph"/>
    <w:basedOn w:val="Normal"/>
    <w:uiPriority w:val="34"/>
    <w:qFormat/>
    <w:rsid w:val="00BB31FA"/>
    <w:pPr>
      <w:ind w:left="720"/>
      <w:contextualSpacing/>
    </w:pPr>
  </w:style>
  <w:style w:type="character" w:styleId="nfaseIntensa">
    <w:name w:val="Intense Emphasis"/>
    <w:basedOn w:val="Fontepargpadro"/>
    <w:uiPriority w:val="21"/>
    <w:qFormat/>
    <w:rsid w:val="00BB31FA"/>
    <w:rPr>
      <w:i/>
      <w:iCs/>
      <w:color w:val="0F4761" w:themeColor="accent1" w:themeShade="BF"/>
    </w:rPr>
  </w:style>
  <w:style w:type="paragraph" w:styleId="CitaoIntensa">
    <w:name w:val="Intense Quote"/>
    <w:basedOn w:val="Normal"/>
    <w:next w:val="Normal"/>
    <w:link w:val="CitaoIntensaChar"/>
    <w:uiPriority w:val="30"/>
    <w:qFormat/>
    <w:rsid w:val="00BB31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BB31FA"/>
    <w:rPr>
      <w:i/>
      <w:iCs/>
      <w:color w:val="0F4761" w:themeColor="accent1" w:themeShade="BF"/>
    </w:rPr>
  </w:style>
  <w:style w:type="character" w:styleId="RefernciaIntensa">
    <w:name w:val="Intense Reference"/>
    <w:basedOn w:val="Fontepargpadro"/>
    <w:uiPriority w:val="32"/>
    <w:qFormat/>
    <w:rsid w:val="00BB31FA"/>
    <w:rPr>
      <w:b/>
      <w:bCs/>
      <w:smallCaps/>
      <w:color w:val="0F4761" w:themeColor="accent1" w:themeShade="BF"/>
      <w:spacing w:val="5"/>
    </w:rPr>
  </w:style>
  <w:style w:type="character" w:styleId="Hyperlink">
    <w:name w:val="Hyperlink"/>
    <w:basedOn w:val="Fontepargpadro"/>
    <w:uiPriority w:val="99"/>
    <w:unhideWhenUsed/>
    <w:rsid w:val="00BB31FA"/>
    <w:rPr>
      <w:color w:val="467886" w:themeColor="hyperlink"/>
      <w:u w:val="single"/>
    </w:rPr>
  </w:style>
  <w:style w:type="character" w:styleId="MenoPendente">
    <w:name w:val="Unresolved Mention"/>
    <w:basedOn w:val="Fontepargpadro"/>
    <w:uiPriority w:val="99"/>
    <w:semiHidden/>
    <w:unhideWhenUsed/>
    <w:rsid w:val="00BB31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549689">
      <w:bodyDiv w:val="1"/>
      <w:marLeft w:val="0"/>
      <w:marRight w:val="0"/>
      <w:marTop w:val="0"/>
      <w:marBottom w:val="0"/>
      <w:divBdr>
        <w:top w:val="none" w:sz="0" w:space="0" w:color="auto"/>
        <w:left w:val="none" w:sz="0" w:space="0" w:color="auto"/>
        <w:bottom w:val="none" w:sz="0" w:space="0" w:color="auto"/>
        <w:right w:val="none" w:sz="0" w:space="0" w:color="auto"/>
      </w:divBdr>
    </w:div>
    <w:div w:id="131678274">
      <w:bodyDiv w:val="1"/>
      <w:marLeft w:val="0"/>
      <w:marRight w:val="0"/>
      <w:marTop w:val="0"/>
      <w:marBottom w:val="0"/>
      <w:divBdr>
        <w:top w:val="none" w:sz="0" w:space="0" w:color="auto"/>
        <w:left w:val="none" w:sz="0" w:space="0" w:color="auto"/>
        <w:bottom w:val="none" w:sz="0" w:space="0" w:color="auto"/>
        <w:right w:val="none" w:sz="0" w:space="0" w:color="auto"/>
      </w:divBdr>
    </w:div>
    <w:div w:id="391579642">
      <w:bodyDiv w:val="1"/>
      <w:marLeft w:val="0"/>
      <w:marRight w:val="0"/>
      <w:marTop w:val="0"/>
      <w:marBottom w:val="0"/>
      <w:divBdr>
        <w:top w:val="none" w:sz="0" w:space="0" w:color="auto"/>
        <w:left w:val="none" w:sz="0" w:space="0" w:color="auto"/>
        <w:bottom w:val="none" w:sz="0" w:space="0" w:color="auto"/>
        <w:right w:val="none" w:sz="0" w:space="0" w:color="auto"/>
      </w:divBdr>
    </w:div>
    <w:div w:id="413161394">
      <w:bodyDiv w:val="1"/>
      <w:marLeft w:val="0"/>
      <w:marRight w:val="0"/>
      <w:marTop w:val="0"/>
      <w:marBottom w:val="0"/>
      <w:divBdr>
        <w:top w:val="none" w:sz="0" w:space="0" w:color="auto"/>
        <w:left w:val="none" w:sz="0" w:space="0" w:color="auto"/>
        <w:bottom w:val="none" w:sz="0" w:space="0" w:color="auto"/>
        <w:right w:val="none" w:sz="0" w:space="0" w:color="auto"/>
      </w:divBdr>
    </w:div>
    <w:div w:id="752749369">
      <w:bodyDiv w:val="1"/>
      <w:marLeft w:val="0"/>
      <w:marRight w:val="0"/>
      <w:marTop w:val="0"/>
      <w:marBottom w:val="0"/>
      <w:divBdr>
        <w:top w:val="none" w:sz="0" w:space="0" w:color="auto"/>
        <w:left w:val="none" w:sz="0" w:space="0" w:color="auto"/>
        <w:bottom w:val="none" w:sz="0" w:space="0" w:color="auto"/>
        <w:right w:val="none" w:sz="0" w:space="0" w:color="auto"/>
      </w:divBdr>
    </w:div>
    <w:div w:id="1150899089">
      <w:bodyDiv w:val="1"/>
      <w:marLeft w:val="0"/>
      <w:marRight w:val="0"/>
      <w:marTop w:val="0"/>
      <w:marBottom w:val="0"/>
      <w:divBdr>
        <w:top w:val="none" w:sz="0" w:space="0" w:color="auto"/>
        <w:left w:val="none" w:sz="0" w:space="0" w:color="auto"/>
        <w:bottom w:val="none" w:sz="0" w:space="0" w:color="auto"/>
        <w:right w:val="none" w:sz="0" w:space="0" w:color="auto"/>
      </w:divBdr>
    </w:div>
    <w:div w:id="1195116905">
      <w:bodyDiv w:val="1"/>
      <w:marLeft w:val="0"/>
      <w:marRight w:val="0"/>
      <w:marTop w:val="0"/>
      <w:marBottom w:val="0"/>
      <w:divBdr>
        <w:top w:val="none" w:sz="0" w:space="0" w:color="auto"/>
        <w:left w:val="none" w:sz="0" w:space="0" w:color="auto"/>
        <w:bottom w:val="none" w:sz="0" w:space="0" w:color="auto"/>
        <w:right w:val="none" w:sz="0" w:space="0" w:color="auto"/>
      </w:divBdr>
    </w:div>
    <w:div w:id="1530947081">
      <w:bodyDiv w:val="1"/>
      <w:marLeft w:val="0"/>
      <w:marRight w:val="0"/>
      <w:marTop w:val="0"/>
      <w:marBottom w:val="0"/>
      <w:divBdr>
        <w:top w:val="none" w:sz="0" w:space="0" w:color="auto"/>
        <w:left w:val="none" w:sz="0" w:space="0" w:color="auto"/>
        <w:bottom w:val="none" w:sz="0" w:space="0" w:color="auto"/>
        <w:right w:val="none" w:sz="0" w:space="0" w:color="auto"/>
      </w:divBdr>
    </w:div>
    <w:div w:id="1560438614">
      <w:bodyDiv w:val="1"/>
      <w:marLeft w:val="0"/>
      <w:marRight w:val="0"/>
      <w:marTop w:val="0"/>
      <w:marBottom w:val="0"/>
      <w:divBdr>
        <w:top w:val="none" w:sz="0" w:space="0" w:color="auto"/>
        <w:left w:val="none" w:sz="0" w:space="0" w:color="auto"/>
        <w:bottom w:val="none" w:sz="0" w:space="0" w:color="auto"/>
        <w:right w:val="none" w:sz="0" w:space="0" w:color="auto"/>
      </w:divBdr>
    </w:div>
    <w:div w:id="1761246628">
      <w:bodyDiv w:val="1"/>
      <w:marLeft w:val="0"/>
      <w:marRight w:val="0"/>
      <w:marTop w:val="0"/>
      <w:marBottom w:val="0"/>
      <w:divBdr>
        <w:top w:val="none" w:sz="0" w:space="0" w:color="auto"/>
        <w:left w:val="none" w:sz="0" w:space="0" w:color="auto"/>
        <w:bottom w:val="none" w:sz="0" w:space="0" w:color="auto"/>
        <w:right w:val="none" w:sz="0" w:space="0" w:color="auto"/>
      </w:divBdr>
    </w:div>
    <w:div w:id="1966570989">
      <w:bodyDiv w:val="1"/>
      <w:marLeft w:val="0"/>
      <w:marRight w:val="0"/>
      <w:marTop w:val="0"/>
      <w:marBottom w:val="0"/>
      <w:divBdr>
        <w:top w:val="none" w:sz="0" w:space="0" w:color="auto"/>
        <w:left w:val="none" w:sz="0" w:space="0" w:color="auto"/>
        <w:bottom w:val="none" w:sz="0" w:space="0" w:color="auto"/>
        <w:right w:val="none" w:sz="0" w:space="0" w:color="auto"/>
      </w:divBdr>
    </w:div>
    <w:div w:id="201144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hyperlink" Target="https://pacotes.clararesorts.com.br/especiais?utm_source=tagcrm&amp;utm_medium=email&amp;utm_campaign=19_11_24&amp;utm_content=reforco_ferias_verao" TargetMode="External"/><Relationship Id="rId10" Type="http://schemas.openxmlformats.org/officeDocument/2006/relationships/image" Target="media/image6.jpeg"/><Relationship Id="rId4" Type="http://schemas.openxmlformats.org/officeDocument/2006/relationships/image" Target="media/image1.jpeg"/><Relationship Id="rId9"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1033</Words>
  <Characters>5581</Characters>
  <Application>Microsoft Office Word</Application>
  <DocSecurity>0</DocSecurity>
  <Lines>46</Lines>
  <Paragraphs>13</Paragraphs>
  <ScaleCrop>false</ScaleCrop>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Ferezin Martins</dc:creator>
  <cp:keywords/>
  <dc:description/>
  <cp:lastModifiedBy>Paula Ferezin Martins</cp:lastModifiedBy>
  <cp:revision>1</cp:revision>
  <dcterms:created xsi:type="dcterms:W3CDTF">2025-02-13T13:02:00Z</dcterms:created>
  <dcterms:modified xsi:type="dcterms:W3CDTF">2025-02-13T13:08:00Z</dcterms:modified>
</cp:coreProperties>
</file>